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E74A8A" w14:textId="16E59EA6" w:rsidR="002A3E5D" w:rsidRDefault="002A3E5D" w:rsidP="002A3E5D">
      <w:pPr>
        <w:spacing w:after="60"/>
        <w:jc w:val="center"/>
        <w:rPr>
          <w:rFonts w:ascii="Times New Roman" w:hAnsi="Times New Roman"/>
        </w:rPr>
      </w:pPr>
      <w:r w:rsidRPr="00CA784F">
        <w:rPr>
          <w:rFonts w:ascii="Times New Roman" w:hAnsi="Times New Roman"/>
          <w:b/>
        </w:rPr>
        <w:t xml:space="preserve"> </w:t>
      </w:r>
      <w:proofErr w:type="spellStart"/>
      <w:r w:rsidRPr="00CA784F">
        <w:rPr>
          <w:rFonts w:ascii="Times New Roman" w:hAnsi="Times New Roman"/>
          <w:b/>
        </w:rPr>
        <w:t>Table</w:t>
      </w:r>
      <w:proofErr w:type="spellEnd"/>
      <w:r w:rsidRPr="00CA784F">
        <w:rPr>
          <w:rFonts w:ascii="Times New Roman" w:hAnsi="Times New Roman"/>
          <w:b/>
        </w:rPr>
        <w:t xml:space="preserve"> 9.1. </w:t>
      </w:r>
      <w:r w:rsidRPr="00CA784F">
        <w:rPr>
          <w:rFonts w:ascii="Times New Roman" w:hAnsi="Times New Roman"/>
        </w:rPr>
        <w:t xml:space="preserve"> </w:t>
      </w:r>
      <w:proofErr w:type="spellStart"/>
      <w:r w:rsidRPr="001E6341">
        <w:rPr>
          <w:rFonts w:ascii="Times New Roman" w:hAnsi="Times New Roman"/>
          <w:bCs/>
        </w:rPr>
        <w:t>Scientific</w:t>
      </w:r>
      <w:proofErr w:type="spellEnd"/>
      <w:r w:rsidRPr="001E6341">
        <w:rPr>
          <w:rFonts w:ascii="Times New Roman" w:hAnsi="Times New Roman"/>
          <w:bCs/>
        </w:rPr>
        <w:t xml:space="preserve">, </w:t>
      </w:r>
      <w:proofErr w:type="spellStart"/>
      <w:r w:rsidRPr="001E6341">
        <w:rPr>
          <w:rFonts w:ascii="Times New Roman" w:hAnsi="Times New Roman"/>
          <w:bCs/>
        </w:rPr>
        <w:t>artistic</w:t>
      </w:r>
      <w:proofErr w:type="spellEnd"/>
      <w:r w:rsidRPr="001E6341">
        <w:rPr>
          <w:rFonts w:ascii="Times New Roman" w:hAnsi="Times New Roman"/>
          <w:bCs/>
        </w:rPr>
        <w:t xml:space="preserve"> </w:t>
      </w:r>
      <w:proofErr w:type="spellStart"/>
      <w:r w:rsidRPr="001E6341">
        <w:rPr>
          <w:rFonts w:ascii="Times New Roman" w:hAnsi="Times New Roman"/>
          <w:bCs/>
        </w:rPr>
        <w:t>and</w:t>
      </w:r>
      <w:proofErr w:type="spellEnd"/>
      <w:r w:rsidRPr="001E6341">
        <w:rPr>
          <w:rFonts w:ascii="Times New Roman" w:hAnsi="Times New Roman"/>
          <w:bCs/>
        </w:rPr>
        <w:t xml:space="preserve"> </w:t>
      </w:r>
      <w:proofErr w:type="spellStart"/>
      <w:r w:rsidRPr="001E6341">
        <w:rPr>
          <w:rFonts w:ascii="Times New Roman" w:hAnsi="Times New Roman"/>
          <w:bCs/>
        </w:rPr>
        <w:t>professional</w:t>
      </w:r>
      <w:proofErr w:type="spellEnd"/>
      <w:r w:rsidRPr="001E6341">
        <w:rPr>
          <w:rFonts w:ascii="Times New Roman" w:hAnsi="Times New Roman"/>
          <w:bCs/>
        </w:rPr>
        <w:t xml:space="preserve"> </w:t>
      </w:r>
      <w:proofErr w:type="spellStart"/>
      <w:r w:rsidRPr="001E6341">
        <w:rPr>
          <w:rFonts w:ascii="Times New Roman" w:hAnsi="Times New Roman"/>
          <w:bCs/>
        </w:rPr>
        <w:t>qualifications</w:t>
      </w:r>
      <w:proofErr w:type="spellEnd"/>
      <w:r w:rsidRPr="001E6341">
        <w:rPr>
          <w:rFonts w:ascii="Times New Roman" w:hAnsi="Times New Roman"/>
          <w:bCs/>
        </w:rPr>
        <w:t xml:space="preserve"> </w:t>
      </w:r>
      <w:proofErr w:type="spellStart"/>
      <w:r w:rsidRPr="001E6341">
        <w:rPr>
          <w:rFonts w:ascii="Times New Roman" w:hAnsi="Times New Roman"/>
          <w:bCs/>
        </w:rPr>
        <w:t>of</w:t>
      </w:r>
      <w:proofErr w:type="spellEnd"/>
      <w:r w:rsidRPr="001E6341">
        <w:rPr>
          <w:rFonts w:ascii="Times New Roman" w:hAnsi="Times New Roman"/>
          <w:bCs/>
        </w:rPr>
        <w:t xml:space="preserve"> </w:t>
      </w:r>
      <w:proofErr w:type="spellStart"/>
      <w:r w:rsidRPr="001E6341">
        <w:rPr>
          <w:rFonts w:ascii="Times New Roman" w:hAnsi="Times New Roman"/>
          <w:bCs/>
        </w:rPr>
        <w:t>teachers</w:t>
      </w:r>
      <w:proofErr w:type="spellEnd"/>
      <w:r w:rsidRPr="001E6341">
        <w:rPr>
          <w:rFonts w:ascii="Times New Roman" w:hAnsi="Times New Roman"/>
          <w:bCs/>
        </w:rPr>
        <w:t xml:space="preserve"> </w:t>
      </w:r>
      <w:proofErr w:type="spellStart"/>
      <w:r w:rsidRPr="001E6341">
        <w:rPr>
          <w:rFonts w:ascii="Times New Roman" w:hAnsi="Times New Roman"/>
          <w:bCs/>
        </w:rPr>
        <w:t>and</w:t>
      </w:r>
      <w:proofErr w:type="spellEnd"/>
      <w:r w:rsidRPr="001E6341">
        <w:rPr>
          <w:rFonts w:ascii="Times New Roman" w:hAnsi="Times New Roman"/>
          <w:bCs/>
        </w:rPr>
        <w:t xml:space="preserve"> </w:t>
      </w:r>
      <w:proofErr w:type="spellStart"/>
      <w:r w:rsidRPr="001E6341">
        <w:rPr>
          <w:rFonts w:ascii="Times New Roman" w:hAnsi="Times New Roman"/>
          <w:bCs/>
        </w:rPr>
        <w:t>teaching</w:t>
      </w:r>
      <w:proofErr w:type="spellEnd"/>
      <w:r w:rsidRPr="001E6341">
        <w:rPr>
          <w:rFonts w:ascii="Times New Roman" w:hAnsi="Times New Roman"/>
          <w:bCs/>
        </w:rPr>
        <w:t xml:space="preserve"> </w:t>
      </w:r>
      <w:proofErr w:type="spellStart"/>
      <w:r w:rsidRPr="001E6341">
        <w:rPr>
          <w:rFonts w:ascii="Times New Roman" w:hAnsi="Times New Roman"/>
          <w:bCs/>
        </w:rPr>
        <w:t>responsibilities</w:t>
      </w:r>
      <w:proofErr w:type="spellEnd"/>
      <w:r w:rsidRPr="00CA784F">
        <w:rPr>
          <w:rFonts w:ascii="Times New Roman" w:hAnsi="Times New Roman"/>
        </w:rPr>
        <w:t xml:space="preserve"> </w:t>
      </w:r>
    </w:p>
    <w:tbl>
      <w:tblPr>
        <w:tblW w:w="50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8"/>
        <w:gridCol w:w="1258"/>
        <w:gridCol w:w="1170"/>
        <w:gridCol w:w="1080"/>
        <w:gridCol w:w="763"/>
        <w:gridCol w:w="585"/>
        <w:gridCol w:w="992"/>
        <w:gridCol w:w="161"/>
        <w:gridCol w:w="1187"/>
        <w:gridCol w:w="677"/>
        <w:gridCol w:w="1893"/>
      </w:tblGrid>
      <w:tr w:rsidR="00173B23" w:rsidRPr="00357B58" w14:paraId="0AC1568D" w14:textId="77777777" w:rsidTr="00FB51BD">
        <w:trPr>
          <w:trHeight w:val="427"/>
        </w:trPr>
        <w:tc>
          <w:tcPr>
            <w:tcW w:w="2379" w:type="pct"/>
            <w:gridSpan w:val="5"/>
            <w:vAlign w:val="center"/>
          </w:tcPr>
          <w:p w14:paraId="6E234D1F" w14:textId="6905EE32" w:rsidR="00173B23" w:rsidRPr="00357B58" w:rsidRDefault="00173B23" w:rsidP="00357B58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Name and family name</w:t>
            </w:r>
          </w:p>
        </w:tc>
        <w:tc>
          <w:tcPr>
            <w:tcW w:w="2621" w:type="pct"/>
            <w:gridSpan w:val="6"/>
            <w:vAlign w:val="center"/>
          </w:tcPr>
          <w:p w14:paraId="5B5298EB" w14:textId="77777777" w:rsidR="00173B23" w:rsidRPr="00357B58" w:rsidRDefault="00173B23" w:rsidP="00357B58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357B58">
              <w:rPr>
                <w:rFonts w:ascii="Times New Roman" w:hAnsi="Times New Roman"/>
                <w:b/>
                <w:sz w:val="20"/>
                <w:szCs w:val="20"/>
              </w:rPr>
              <w:t>Ognjen</w:t>
            </w:r>
            <w:proofErr w:type="spellEnd"/>
            <w:r w:rsidRPr="00357B5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b/>
                <w:sz w:val="20"/>
                <w:szCs w:val="20"/>
              </w:rPr>
              <w:t>Radović</w:t>
            </w:r>
            <w:proofErr w:type="spellEnd"/>
          </w:p>
        </w:tc>
      </w:tr>
      <w:tr w:rsidR="00173B23" w:rsidRPr="00357B58" w14:paraId="37B79DC0" w14:textId="77777777" w:rsidTr="00357B58">
        <w:trPr>
          <w:trHeight w:val="323"/>
        </w:trPr>
        <w:tc>
          <w:tcPr>
            <w:tcW w:w="2379" w:type="pct"/>
            <w:gridSpan w:val="5"/>
            <w:vAlign w:val="center"/>
          </w:tcPr>
          <w:p w14:paraId="36221745" w14:textId="623D273C" w:rsidR="00173B23" w:rsidRPr="00357B58" w:rsidRDefault="00173B23" w:rsidP="00357B58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Title</w:t>
            </w:r>
          </w:p>
        </w:tc>
        <w:tc>
          <w:tcPr>
            <w:tcW w:w="2621" w:type="pct"/>
            <w:gridSpan w:val="6"/>
            <w:vAlign w:val="center"/>
          </w:tcPr>
          <w:p w14:paraId="54E386CF" w14:textId="2372A929" w:rsidR="00173B23" w:rsidRPr="00357B58" w:rsidRDefault="00173B23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Full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Professor</w:t>
            </w:r>
            <w:proofErr w:type="spellEnd"/>
          </w:p>
        </w:tc>
      </w:tr>
      <w:tr w:rsidR="00173B23" w:rsidRPr="00357B58" w14:paraId="69AAAA03" w14:textId="77777777" w:rsidTr="00FB51BD">
        <w:trPr>
          <w:trHeight w:val="427"/>
        </w:trPr>
        <w:tc>
          <w:tcPr>
            <w:tcW w:w="2379" w:type="pct"/>
            <w:gridSpan w:val="5"/>
            <w:vAlign w:val="center"/>
          </w:tcPr>
          <w:p w14:paraId="1A2B8D78" w14:textId="152E0674" w:rsidR="00173B23" w:rsidRPr="00357B58" w:rsidRDefault="00173B23" w:rsidP="00357B58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Name of the institution employing the teacher full-time or part-time, since when</w:t>
            </w:r>
          </w:p>
        </w:tc>
        <w:tc>
          <w:tcPr>
            <w:tcW w:w="2621" w:type="pct"/>
            <w:gridSpan w:val="6"/>
            <w:vAlign w:val="center"/>
          </w:tcPr>
          <w:p w14:paraId="13DEE959" w14:textId="77777777" w:rsidR="00173B23" w:rsidRPr="00357B58" w:rsidRDefault="00173B23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University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of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Niš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Faculty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of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Economics</w:t>
            </w:r>
            <w:proofErr w:type="spellEnd"/>
          </w:p>
        </w:tc>
      </w:tr>
      <w:tr w:rsidR="00173B23" w:rsidRPr="00357B58" w14:paraId="349D50AB" w14:textId="77777777" w:rsidTr="00357B58">
        <w:trPr>
          <w:trHeight w:val="350"/>
        </w:trPr>
        <w:tc>
          <w:tcPr>
            <w:tcW w:w="2379" w:type="pct"/>
            <w:gridSpan w:val="5"/>
            <w:vAlign w:val="center"/>
          </w:tcPr>
          <w:p w14:paraId="53491526" w14:textId="024ACFDE" w:rsidR="00173B23" w:rsidRPr="00357B58" w:rsidRDefault="00173B23" w:rsidP="00357B58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A narrow scientific or artistic field</w:t>
            </w:r>
          </w:p>
        </w:tc>
        <w:tc>
          <w:tcPr>
            <w:tcW w:w="2621" w:type="pct"/>
            <w:gridSpan w:val="6"/>
            <w:vAlign w:val="center"/>
          </w:tcPr>
          <w:p w14:paraId="35BD2766" w14:textId="6F5807FF" w:rsidR="00173B23" w:rsidRPr="00357B58" w:rsidRDefault="00173B23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en-US"/>
              </w:rPr>
              <w:t>Business</w:t>
            </w:r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Informatics</w:t>
            </w:r>
            <w:proofErr w:type="spellEnd"/>
          </w:p>
        </w:tc>
      </w:tr>
      <w:tr w:rsidR="00173B23" w:rsidRPr="00357B58" w14:paraId="4EE114A1" w14:textId="77777777" w:rsidTr="00357B58">
        <w:trPr>
          <w:trHeight w:val="260"/>
        </w:trPr>
        <w:tc>
          <w:tcPr>
            <w:tcW w:w="5000" w:type="pct"/>
            <w:gridSpan w:val="11"/>
            <w:vAlign w:val="center"/>
          </w:tcPr>
          <w:p w14:paraId="122C7715" w14:textId="452D076C" w:rsidR="00173B23" w:rsidRPr="00357B58" w:rsidRDefault="00173B23" w:rsidP="00357B58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Academic career</w:t>
            </w:r>
          </w:p>
        </w:tc>
      </w:tr>
      <w:tr w:rsidR="002A3E5D" w:rsidRPr="00357B58" w14:paraId="020299DC" w14:textId="77777777" w:rsidTr="00357B58">
        <w:trPr>
          <w:trHeight w:val="427"/>
        </w:trPr>
        <w:tc>
          <w:tcPr>
            <w:tcW w:w="942" w:type="pct"/>
            <w:gridSpan w:val="2"/>
            <w:vAlign w:val="center"/>
          </w:tcPr>
          <w:p w14:paraId="2BE14094" w14:textId="77777777" w:rsidR="002A3E5D" w:rsidRPr="00357B58" w:rsidRDefault="002A3E5D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558" w:type="pct"/>
            <w:vAlign w:val="center"/>
          </w:tcPr>
          <w:p w14:paraId="7B772A4E" w14:textId="77777777" w:rsidR="002A3E5D" w:rsidRPr="00357B58" w:rsidRDefault="002A3E5D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Years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58" w:type="pct"/>
            <w:gridSpan w:val="3"/>
            <w:shd w:val="clear" w:color="auto" w:fill="auto"/>
            <w:vAlign w:val="center"/>
          </w:tcPr>
          <w:p w14:paraId="259EE98C" w14:textId="77777777" w:rsidR="002A3E5D" w:rsidRPr="00357B58" w:rsidRDefault="002A3E5D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Institutions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16" w:type="pct"/>
            <w:gridSpan w:val="3"/>
            <w:shd w:val="clear" w:color="auto" w:fill="auto"/>
            <w:vAlign w:val="center"/>
          </w:tcPr>
          <w:p w14:paraId="5C727966" w14:textId="77777777" w:rsidR="002A3E5D" w:rsidRPr="00357B58" w:rsidRDefault="002A3E5D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Scientific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or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artistic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field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26" w:type="pct"/>
            <w:gridSpan w:val="2"/>
            <w:shd w:val="clear" w:color="auto" w:fill="auto"/>
            <w:vAlign w:val="center"/>
          </w:tcPr>
          <w:p w14:paraId="2EA81A38" w14:textId="77777777" w:rsidR="002A3E5D" w:rsidRPr="00357B58" w:rsidRDefault="002A3E5D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B58">
              <w:rPr>
                <w:rFonts w:ascii="Times New Roman" w:hAnsi="Times New Roman"/>
                <w:sz w:val="20"/>
                <w:szCs w:val="20"/>
              </w:rPr>
              <w:t xml:space="preserve">A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narrow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scientific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artistic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or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professional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field</w:t>
            </w:r>
            <w:proofErr w:type="spellEnd"/>
          </w:p>
        </w:tc>
      </w:tr>
      <w:tr w:rsidR="00906D1E" w:rsidRPr="00357B58" w14:paraId="3803ED0F" w14:textId="77777777" w:rsidTr="00357B58">
        <w:trPr>
          <w:trHeight w:val="427"/>
        </w:trPr>
        <w:tc>
          <w:tcPr>
            <w:tcW w:w="942" w:type="pct"/>
            <w:gridSpan w:val="2"/>
            <w:vAlign w:val="center"/>
          </w:tcPr>
          <w:p w14:paraId="38D53349" w14:textId="0AC45A7B" w:rsidR="00906D1E" w:rsidRPr="00357B58" w:rsidRDefault="00906D1E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en-GB"/>
              </w:rPr>
              <w:t>Election to a title</w:t>
            </w:r>
          </w:p>
        </w:tc>
        <w:tc>
          <w:tcPr>
            <w:tcW w:w="558" w:type="pct"/>
            <w:vAlign w:val="center"/>
          </w:tcPr>
          <w:p w14:paraId="661D515C" w14:textId="020977AD" w:rsidR="00906D1E" w:rsidRPr="00357B58" w:rsidRDefault="00906D1E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sz w:val="20"/>
                <w:szCs w:val="20"/>
              </w:rPr>
              <w:t>2021</w:t>
            </w:r>
          </w:p>
        </w:tc>
        <w:tc>
          <w:tcPr>
            <w:tcW w:w="1158" w:type="pct"/>
            <w:gridSpan w:val="3"/>
            <w:shd w:val="clear" w:color="auto" w:fill="auto"/>
            <w:vAlign w:val="center"/>
          </w:tcPr>
          <w:p w14:paraId="5A253AA6" w14:textId="77777777" w:rsidR="00357B58" w:rsidRPr="00357B58" w:rsidRDefault="00906D1E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Faculty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of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Economics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0DC71F1A" w14:textId="152C28C8" w:rsidR="00906D1E" w:rsidRPr="00357B58" w:rsidRDefault="003E6170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University of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  <w:lang w:val="en-US"/>
              </w:rPr>
              <w:t>Niš</w:t>
            </w:r>
            <w:proofErr w:type="spellEnd"/>
          </w:p>
        </w:tc>
        <w:tc>
          <w:tcPr>
            <w:tcW w:w="1116" w:type="pct"/>
            <w:gridSpan w:val="3"/>
            <w:shd w:val="clear" w:color="auto" w:fill="auto"/>
            <w:vAlign w:val="center"/>
          </w:tcPr>
          <w:p w14:paraId="2B00D268" w14:textId="77777777" w:rsidR="00906D1E" w:rsidRPr="00357B58" w:rsidRDefault="00906D1E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Economic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Sciences</w:t>
            </w:r>
            <w:proofErr w:type="spellEnd"/>
          </w:p>
        </w:tc>
        <w:tc>
          <w:tcPr>
            <w:tcW w:w="1226" w:type="pct"/>
            <w:gridSpan w:val="2"/>
            <w:shd w:val="clear" w:color="auto" w:fill="auto"/>
            <w:vAlign w:val="center"/>
          </w:tcPr>
          <w:p w14:paraId="5994AED4" w14:textId="54BC6F14" w:rsidR="00906D1E" w:rsidRPr="00357B58" w:rsidRDefault="00906D1E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en-US"/>
              </w:rPr>
              <w:t>Business</w:t>
            </w:r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Informatics</w:t>
            </w:r>
            <w:proofErr w:type="spellEnd"/>
          </w:p>
        </w:tc>
      </w:tr>
      <w:tr w:rsidR="00906D1E" w:rsidRPr="00357B58" w14:paraId="261A3386" w14:textId="77777777" w:rsidTr="00357B58">
        <w:trPr>
          <w:trHeight w:val="427"/>
        </w:trPr>
        <w:tc>
          <w:tcPr>
            <w:tcW w:w="942" w:type="pct"/>
            <w:gridSpan w:val="2"/>
            <w:vAlign w:val="center"/>
          </w:tcPr>
          <w:p w14:paraId="09AA1D76" w14:textId="236FED10" w:rsidR="00906D1E" w:rsidRPr="00357B58" w:rsidRDefault="00906D1E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en-GB"/>
              </w:rPr>
              <w:t>Doctorate</w:t>
            </w:r>
          </w:p>
        </w:tc>
        <w:tc>
          <w:tcPr>
            <w:tcW w:w="558" w:type="pct"/>
            <w:vAlign w:val="center"/>
          </w:tcPr>
          <w:p w14:paraId="5E38F681" w14:textId="77777777" w:rsidR="00906D1E" w:rsidRPr="00357B58" w:rsidRDefault="00906D1E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sz w:val="20"/>
                <w:szCs w:val="20"/>
              </w:rPr>
              <w:t>2011</w:t>
            </w:r>
          </w:p>
        </w:tc>
        <w:tc>
          <w:tcPr>
            <w:tcW w:w="1158" w:type="pct"/>
            <w:gridSpan w:val="3"/>
            <w:shd w:val="clear" w:color="auto" w:fill="auto"/>
            <w:vAlign w:val="center"/>
          </w:tcPr>
          <w:p w14:paraId="589711E7" w14:textId="77777777" w:rsidR="00357B58" w:rsidRPr="00357B58" w:rsidRDefault="00906D1E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Faculty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of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Economics</w:t>
            </w:r>
            <w:proofErr w:type="spellEnd"/>
            <w:r w:rsidR="00337094" w:rsidRPr="00357B5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</w:p>
          <w:p w14:paraId="4A55AD5F" w14:textId="1DD3920F" w:rsidR="00906D1E" w:rsidRPr="00357B58" w:rsidRDefault="00337094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en-US"/>
              </w:rPr>
              <w:t>University of Novi Sad</w:t>
            </w:r>
          </w:p>
        </w:tc>
        <w:tc>
          <w:tcPr>
            <w:tcW w:w="1116" w:type="pct"/>
            <w:gridSpan w:val="3"/>
            <w:shd w:val="clear" w:color="auto" w:fill="auto"/>
            <w:vAlign w:val="center"/>
          </w:tcPr>
          <w:p w14:paraId="53E8EEAD" w14:textId="276E8057" w:rsidR="00906D1E" w:rsidRPr="00357B58" w:rsidRDefault="00906D1E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Computer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57B58">
              <w:rPr>
                <w:rFonts w:ascii="Times New Roman" w:hAnsi="Times New Roman"/>
                <w:sz w:val="20"/>
                <w:szCs w:val="20"/>
                <w:lang w:val="sr-Latn-RS"/>
              </w:rPr>
              <w:t>S</w:t>
            </w:r>
            <w:bookmarkStart w:id="0" w:name="_GoBack"/>
            <w:bookmarkEnd w:id="0"/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cience</w:t>
            </w:r>
            <w:proofErr w:type="spellEnd"/>
          </w:p>
        </w:tc>
        <w:tc>
          <w:tcPr>
            <w:tcW w:w="1226" w:type="pct"/>
            <w:gridSpan w:val="2"/>
            <w:shd w:val="clear" w:color="auto" w:fill="auto"/>
            <w:vAlign w:val="center"/>
          </w:tcPr>
          <w:p w14:paraId="2A194288" w14:textId="77777777" w:rsidR="00906D1E" w:rsidRPr="00357B58" w:rsidRDefault="00906D1E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906D1E" w:rsidRPr="00357B58" w14:paraId="49E0AEA3" w14:textId="77777777" w:rsidTr="00357B58">
        <w:trPr>
          <w:trHeight w:val="427"/>
        </w:trPr>
        <w:tc>
          <w:tcPr>
            <w:tcW w:w="942" w:type="pct"/>
            <w:gridSpan w:val="2"/>
            <w:vAlign w:val="center"/>
          </w:tcPr>
          <w:p w14:paraId="089C7359" w14:textId="5E501B57" w:rsidR="00906D1E" w:rsidRPr="00357B58" w:rsidRDefault="00906D1E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en-GB"/>
              </w:rPr>
              <w:t>M.Sc.</w:t>
            </w:r>
          </w:p>
        </w:tc>
        <w:tc>
          <w:tcPr>
            <w:tcW w:w="558" w:type="pct"/>
            <w:vAlign w:val="center"/>
          </w:tcPr>
          <w:p w14:paraId="7501C3C4" w14:textId="77777777" w:rsidR="00906D1E" w:rsidRPr="00357B58" w:rsidRDefault="00906D1E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sz w:val="20"/>
                <w:szCs w:val="20"/>
              </w:rPr>
              <w:t>2003</w:t>
            </w:r>
          </w:p>
        </w:tc>
        <w:tc>
          <w:tcPr>
            <w:tcW w:w="1158" w:type="pct"/>
            <w:gridSpan w:val="3"/>
            <w:shd w:val="clear" w:color="auto" w:fill="auto"/>
            <w:vAlign w:val="center"/>
          </w:tcPr>
          <w:p w14:paraId="35880D01" w14:textId="77777777" w:rsidR="00357B58" w:rsidRPr="00357B58" w:rsidRDefault="00906D1E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Faculty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of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Economics</w:t>
            </w:r>
            <w:proofErr w:type="spellEnd"/>
            <w:r w:rsidR="00337094" w:rsidRPr="00357B5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</w:p>
          <w:p w14:paraId="5FC03D5F" w14:textId="4FF2ED57" w:rsidR="00906D1E" w:rsidRPr="00357B58" w:rsidRDefault="00337094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University of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  <w:lang w:val="en-US"/>
              </w:rPr>
              <w:t>Niš</w:t>
            </w:r>
            <w:proofErr w:type="spellEnd"/>
          </w:p>
        </w:tc>
        <w:tc>
          <w:tcPr>
            <w:tcW w:w="1116" w:type="pct"/>
            <w:gridSpan w:val="3"/>
            <w:shd w:val="clear" w:color="auto" w:fill="auto"/>
            <w:vAlign w:val="center"/>
          </w:tcPr>
          <w:p w14:paraId="6CFF596C" w14:textId="77777777" w:rsidR="00906D1E" w:rsidRPr="00357B58" w:rsidRDefault="00906D1E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Economic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Sciences</w:t>
            </w:r>
            <w:proofErr w:type="spellEnd"/>
          </w:p>
        </w:tc>
        <w:tc>
          <w:tcPr>
            <w:tcW w:w="1226" w:type="pct"/>
            <w:gridSpan w:val="2"/>
            <w:shd w:val="clear" w:color="auto" w:fill="auto"/>
            <w:vAlign w:val="center"/>
          </w:tcPr>
          <w:p w14:paraId="1B16845D" w14:textId="412856E5" w:rsidR="00906D1E" w:rsidRPr="00357B58" w:rsidRDefault="00906D1E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en-US"/>
              </w:rPr>
              <w:t>Business</w:t>
            </w:r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Informatics</w:t>
            </w:r>
            <w:proofErr w:type="spellEnd"/>
          </w:p>
        </w:tc>
      </w:tr>
      <w:tr w:rsidR="00906D1E" w:rsidRPr="00357B58" w14:paraId="7D1C75EE" w14:textId="77777777" w:rsidTr="00357B58">
        <w:trPr>
          <w:trHeight w:val="427"/>
        </w:trPr>
        <w:tc>
          <w:tcPr>
            <w:tcW w:w="942" w:type="pct"/>
            <w:gridSpan w:val="2"/>
            <w:vAlign w:val="center"/>
          </w:tcPr>
          <w:p w14:paraId="0FA502EA" w14:textId="544D0CB6" w:rsidR="00906D1E" w:rsidRPr="00357B58" w:rsidRDefault="00906D1E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en-GB"/>
              </w:rPr>
              <w:t>Bachelor</w:t>
            </w:r>
          </w:p>
        </w:tc>
        <w:tc>
          <w:tcPr>
            <w:tcW w:w="558" w:type="pct"/>
            <w:vAlign w:val="center"/>
          </w:tcPr>
          <w:p w14:paraId="486D7E7C" w14:textId="77777777" w:rsidR="00906D1E" w:rsidRPr="00357B58" w:rsidRDefault="00906D1E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sz w:val="20"/>
                <w:szCs w:val="20"/>
              </w:rPr>
              <w:t>1992</w:t>
            </w:r>
          </w:p>
        </w:tc>
        <w:tc>
          <w:tcPr>
            <w:tcW w:w="1158" w:type="pct"/>
            <w:gridSpan w:val="3"/>
            <w:shd w:val="clear" w:color="auto" w:fill="auto"/>
            <w:vAlign w:val="center"/>
          </w:tcPr>
          <w:p w14:paraId="61E576A3" w14:textId="77777777" w:rsidR="00357B58" w:rsidRPr="00357B58" w:rsidRDefault="00906D1E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Faculty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of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Electronic</w:t>
            </w:r>
            <w:proofErr w:type="spellEnd"/>
            <w:r w:rsidR="00E84D23" w:rsidRPr="00357B58">
              <w:rPr>
                <w:rFonts w:ascii="Times New Roman" w:hAnsi="Times New Roman"/>
                <w:sz w:val="20"/>
                <w:szCs w:val="20"/>
                <w:lang w:val="en-US"/>
              </w:rPr>
              <w:t>s</w:t>
            </w:r>
            <w:r w:rsidR="00AB29D1" w:rsidRPr="00357B5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</w:p>
          <w:p w14:paraId="2B9A2CB8" w14:textId="08D15639" w:rsidR="00906D1E" w:rsidRPr="00357B58" w:rsidRDefault="00AB29D1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University of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  <w:lang w:val="en-US"/>
              </w:rPr>
              <w:t>Niš</w:t>
            </w:r>
            <w:proofErr w:type="spellEnd"/>
          </w:p>
        </w:tc>
        <w:tc>
          <w:tcPr>
            <w:tcW w:w="1116" w:type="pct"/>
            <w:gridSpan w:val="3"/>
            <w:shd w:val="clear" w:color="auto" w:fill="auto"/>
            <w:vAlign w:val="center"/>
          </w:tcPr>
          <w:p w14:paraId="54B2683B" w14:textId="77777777" w:rsidR="00906D1E" w:rsidRPr="00357B58" w:rsidRDefault="00906D1E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Electrical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Computer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Engineering</w:t>
            </w:r>
            <w:proofErr w:type="spellEnd"/>
          </w:p>
        </w:tc>
        <w:tc>
          <w:tcPr>
            <w:tcW w:w="1226" w:type="pct"/>
            <w:gridSpan w:val="2"/>
            <w:shd w:val="clear" w:color="auto" w:fill="auto"/>
            <w:vAlign w:val="center"/>
          </w:tcPr>
          <w:p w14:paraId="5B559405" w14:textId="77777777" w:rsidR="00906D1E" w:rsidRPr="00357B58" w:rsidRDefault="00906D1E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Computer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Engineering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Informatics</w:t>
            </w:r>
            <w:proofErr w:type="spellEnd"/>
          </w:p>
        </w:tc>
      </w:tr>
      <w:tr w:rsidR="00A058AF" w:rsidRPr="00357B58" w14:paraId="3BB52281" w14:textId="77777777" w:rsidTr="00FB51BD">
        <w:trPr>
          <w:trHeight w:val="427"/>
        </w:trPr>
        <w:tc>
          <w:tcPr>
            <w:tcW w:w="5000" w:type="pct"/>
            <w:gridSpan w:val="11"/>
            <w:vAlign w:val="center"/>
          </w:tcPr>
          <w:p w14:paraId="47E51DCD" w14:textId="4BFD2A0A" w:rsidR="00A058AF" w:rsidRPr="00357B58" w:rsidRDefault="00906D1E" w:rsidP="00357B58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</w:rPr>
            </w:pPr>
            <w:r w:rsidRPr="00357B58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List of subjects the teacher has been accredited for in the first or the second degree of studies</w:t>
            </w:r>
          </w:p>
        </w:tc>
      </w:tr>
      <w:tr w:rsidR="00B123E8" w:rsidRPr="00357B58" w14:paraId="1EEEEE89" w14:textId="77777777" w:rsidTr="00357B58">
        <w:trPr>
          <w:trHeight w:val="602"/>
        </w:trPr>
        <w:tc>
          <w:tcPr>
            <w:tcW w:w="342" w:type="pct"/>
            <w:shd w:val="clear" w:color="auto" w:fill="auto"/>
            <w:vAlign w:val="center"/>
          </w:tcPr>
          <w:p w14:paraId="5EC86B80" w14:textId="77777777" w:rsidR="00B123E8" w:rsidRPr="00357B58" w:rsidRDefault="00B123E8" w:rsidP="00357B58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en-GB"/>
              </w:rPr>
              <w:t>No.</w:t>
            </w:r>
          </w:p>
          <w:p w14:paraId="3748C431" w14:textId="7E57CD13" w:rsidR="00B123E8" w:rsidRPr="00357B58" w:rsidRDefault="00B123E8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en-GB"/>
              </w:rPr>
              <w:t>1,</w:t>
            </w:r>
            <w:proofErr w:type="gramStart"/>
            <w:r w:rsidRPr="00357B58">
              <w:rPr>
                <w:rFonts w:ascii="Times New Roman" w:hAnsi="Times New Roman"/>
                <w:sz w:val="20"/>
                <w:szCs w:val="20"/>
                <w:lang w:val="en-GB"/>
              </w:rPr>
              <w:t>2,3..</w:t>
            </w:r>
            <w:proofErr w:type="gramEnd"/>
          </w:p>
        </w:tc>
        <w:tc>
          <w:tcPr>
            <w:tcW w:w="600" w:type="pct"/>
            <w:shd w:val="clear" w:color="auto" w:fill="auto"/>
            <w:vAlign w:val="center"/>
          </w:tcPr>
          <w:p w14:paraId="7D9B57A0" w14:textId="50886A03" w:rsidR="00B123E8" w:rsidRPr="00357B58" w:rsidRDefault="00B123E8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en-GB"/>
              </w:rPr>
              <w:t>Code of the subject</w:t>
            </w:r>
          </w:p>
        </w:tc>
        <w:tc>
          <w:tcPr>
            <w:tcW w:w="1437" w:type="pct"/>
            <w:gridSpan w:val="3"/>
            <w:shd w:val="clear" w:color="auto" w:fill="auto"/>
            <w:vAlign w:val="center"/>
          </w:tcPr>
          <w:p w14:paraId="4B7D8E6F" w14:textId="6F93532A" w:rsidR="00B123E8" w:rsidRPr="00357B58" w:rsidRDefault="00B123E8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Name of the subject</w:t>
            </w:r>
          </w:p>
        </w:tc>
        <w:tc>
          <w:tcPr>
            <w:tcW w:w="829" w:type="pct"/>
            <w:gridSpan w:val="3"/>
            <w:shd w:val="clear" w:color="auto" w:fill="auto"/>
            <w:vAlign w:val="center"/>
          </w:tcPr>
          <w:p w14:paraId="2ACE1529" w14:textId="1955B4B4" w:rsidR="00B123E8" w:rsidRPr="00357B58" w:rsidRDefault="00B123E8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en-GB"/>
              </w:rPr>
              <w:t>Model of teaching</w:t>
            </w:r>
          </w:p>
        </w:tc>
        <w:tc>
          <w:tcPr>
            <w:tcW w:w="889" w:type="pct"/>
            <w:gridSpan w:val="2"/>
            <w:shd w:val="clear" w:color="auto" w:fill="auto"/>
            <w:vAlign w:val="center"/>
          </w:tcPr>
          <w:p w14:paraId="3F0EA1C2" w14:textId="5575B8FB" w:rsidR="00B123E8" w:rsidRPr="00357B58" w:rsidRDefault="00B123E8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B58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Name of the study program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2F605D7A" w14:textId="4C4D91B1" w:rsidR="00B123E8" w:rsidRPr="00357B58" w:rsidRDefault="00B123E8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 xml:space="preserve">Type of studies </w:t>
            </w:r>
            <w:r w:rsidR="001E6341" w:rsidRPr="00357B5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(</w:t>
            </w:r>
            <w:r w:rsidR="001E6341" w:rsidRPr="00357B58">
              <w:rPr>
                <w:rFonts w:ascii="Times New Roman" w:hAnsi="Times New Roman"/>
                <w:iCs/>
                <w:sz w:val="20"/>
                <w:szCs w:val="20"/>
              </w:rPr>
              <w:t>UPS, SPS, UAS, MPS, MAS, SAS)</w:t>
            </w:r>
          </w:p>
        </w:tc>
      </w:tr>
      <w:tr w:rsidR="00610809" w:rsidRPr="00357B58" w14:paraId="755F6440" w14:textId="77777777" w:rsidTr="00357B58">
        <w:trPr>
          <w:trHeight w:val="350"/>
        </w:trPr>
        <w:tc>
          <w:tcPr>
            <w:tcW w:w="342" w:type="pct"/>
            <w:shd w:val="clear" w:color="auto" w:fill="auto"/>
            <w:vAlign w:val="center"/>
          </w:tcPr>
          <w:p w14:paraId="4F41AFBF" w14:textId="5F7F83DE" w:rsidR="00610809" w:rsidRPr="00357B58" w:rsidRDefault="00610809" w:rsidP="00357B58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 w:rsidRPr="00357B58">
              <w:rPr>
                <w:rFonts w:ascii="Times New Roman" w:hAnsi="Times New Roman"/>
                <w:sz w:val="20"/>
                <w:szCs w:val="20"/>
              </w:rPr>
              <w:t>1</w:t>
            </w:r>
            <w:r w:rsidR="00357B58" w:rsidRPr="00357B58">
              <w:rPr>
                <w:rFonts w:ascii="Times New Roman" w:hAnsi="Times New Roman"/>
                <w:sz w:val="20"/>
                <w:szCs w:val="20"/>
                <w:lang w:val="sr-Latn-RS"/>
              </w:rPr>
              <w:t>.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6001226" w14:textId="354CFF04" w:rsidR="00610809" w:rsidRPr="00357B58" w:rsidRDefault="001E6341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en-US"/>
              </w:rPr>
              <w:t>20.</w:t>
            </w:r>
            <w:r w:rsidR="00610809" w:rsidRPr="00357B58">
              <w:rPr>
                <w:rFonts w:ascii="Times New Roman" w:hAnsi="Times New Roman"/>
                <w:sz w:val="20"/>
                <w:szCs w:val="20"/>
                <w:lang w:val="en-US"/>
              </w:rPr>
              <w:t>4562</w:t>
            </w:r>
          </w:p>
        </w:tc>
        <w:tc>
          <w:tcPr>
            <w:tcW w:w="1437" w:type="pct"/>
            <w:gridSpan w:val="3"/>
            <w:shd w:val="clear" w:color="auto" w:fill="auto"/>
            <w:vAlign w:val="center"/>
          </w:tcPr>
          <w:p w14:paraId="6BC4F486" w14:textId="22397430" w:rsidR="00610809" w:rsidRPr="00357B58" w:rsidRDefault="00610809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en-US"/>
              </w:rPr>
              <w:t>Informatics</w:t>
            </w:r>
          </w:p>
        </w:tc>
        <w:tc>
          <w:tcPr>
            <w:tcW w:w="829" w:type="pct"/>
            <w:gridSpan w:val="3"/>
            <w:shd w:val="clear" w:color="auto" w:fill="auto"/>
            <w:vAlign w:val="center"/>
          </w:tcPr>
          <w:p w14:paraId="7DE5A5C6" w14:textId="3E54A466" w:rsidR="00610809" w:rsidRPr="00357B58" w:rsidRDefault="00610809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  <w:lang w:val="sr-Cyrl-CS"/>
              </w:rPr>
              <w:t>Active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  <w:lang w:val="sr-Cyrl-CS"/>
              </w:rPr>
              <w:t>teaching</w:t>
            </w:r>
            <w:proofErr w:type="spellEnd"/>
          </w:p>
        </w:tc>
        <w:tc>
          <w:tcPr>
            <w:tcW w:w="889" w:type="pct"/>
            <w:gridSpan w:val="2"/>
            <w:shd w:val="clear" w:color="auto" w:fill="auto"/>
            <w:vAlign w:val="center"/>
          </w:tcPr>
          <w:p w14:paraId="6E1588C0" w14:textId="6C15F430" w:rsidR="00610809" w:rsidRPr="00357B58" w:rsidRDefault="00610809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  <w:lang w:val="sr-Cyrl-CS"/>
              </w:rPr>
              <w:t>Economics</w:t>
            </w:r>
            <w:proofErr w:type="spellEnd"/>
          </w:p>
        </w:tc>
        <w:tc>
          <w:tcPr>
            <w:tcW w:w="903" w:type="pct"/>
            <w:shd w:val="clear" w:color="auto" w:fill="auto"/>
            <w:vAlign w:val="center"/>
          </w:tcPr>
          <w:p w14:paraId="4B2C1646" w14:textId="0C086A06" w:rsidR="00610809" w:rsidRPr="00357B58" w:rsidRDefault="00610809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sr-Latn-RS"/>
              </w:rPr>
              <w:t>U</w:t>
            </w:r>
            <w:r w:rsidRPr="00357B58">
              <w:rPr>
                <w:rFonts w:ascii="Times New Roman" w:hAnsi="Times New Roman"/>
                <w:sz w:val="20"/>
                <w:szCs w:val="20"/>
              </w:rPr>
              <w:t>AS</w:t>
            </w:r>
          </w:p>
        </w:tc>
      </w:tr>
      <w:tr w:rsidR="00610809" w:rsidRPr="00357B58" w14:paraId="5136B5E8" w14:textId="77777777" w:rsidTr="00357B58">
        <w:trPr>
          <w:trHeight w:val="350"/>
        </w:trPr>
        <w:tc>
          <w:tcPr>
            <w:tcW w:w="342" w:type="pct"/>
            <w:shd w:val="clear" w:color="auto" w:fill="auto"/>
            <w:vAlign w:val="center"/>
          </w:tcPr>
          <w:p w14:paraId="6795EFDF" w14:textId="331FA166" w:rsidR="00610809" w:rsidRPr="00357B58" w:rsidRDefault="00610809" w:rsidP="00357B58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 w:rsidRPr="00357B58">
              <w:rPr>
                <w:rFonts w:ascii="Times New Roman" w:hAnsi="Times New Roman"/>
                <w:sz w:val="20"/>
                <w:szCs w:val="20"/>
              </w:rPr>
              <w:t>2</w:t>
            </w:r>
            <w:r w:rsidR="00357B58" w:rsidRPr="00357B58">
              <w:rPr>
                <w:rFonts w:ascii="Times New Roman" w:hAnsi="Times New Roman"/>
                <w:sz w:val="20"/>
                <w:szCs w:val="20"/>
                <w:lang w:val="sr-Latn-RS"/>
              </w:rPr>
              <w:t>.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E202B54" w14:textId="6E091FF9" w:rsidR="00610809" w:rsidRPr="00357B58" w:rsidRDefault="001E6341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en-US"/>
              </w:rPr>
              <w:t>20.</w:t>
            </w:r>
            <w:r w:rsidR="00610809" w:rsidRPr="00357B58">
              <w:rPr>
                <w:rFonts w:ascii="Times New Roman" w:hAnsi="Times New Roman"/>
                <w:sz w:val="20"/>
                <w:szCs w:val="20"/>
                <w:lang w:val="en-US"/>
              </w:rPr>
              <w:t>4567</w:t>
            </w:r>
          </w:p>
        </w:tc>
        <w:tc>
          <w:tcPr>
            <w:tcW w:w="1437" w:type="pct"/>
            <w:gridSpan w:val="3"/>
            <w:shd w:val="clear" w:color="auto" w:fill="auto"/>
            <w:vAlign w:val="center"/>
          </w:tcPr>
          <w:p w14:paraId="332B363E" w14:textId="319E79BB" w:rsidR="00610809" w:rsidRPr="00357B58" w:rsidRDefault="00610809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en-US"/>
              </w:rPr>
              <w:t>Electronic business</w:t>
            </w:r>
          </w:p>
        </w:tc>
        <w:tc>
          <w:tcPr>
            <w:tcW w:w="829" w:type="pct"/>
            <w:gridSpan w:val="3"/>
            <w:shd w:val="clear" w:color="auto" w:fill="auto"/>
            <w:vAlign w:val="center"/>
          </w:tcPr>
          <w:p w14:paraId="1BCCC4C3" w14:textId="45BFE306" w:rsidR="00610809" w:rsidRPr="00357B58" w:rsidRDefault="00610809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  <w:lang w:val="sr-Cyrl-CS"/>
              </w:rPr>
              <w:t>Active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  <w:lang w:val="sr-Cyrl-CS"/>
              </w:rPr>
              <w:t>teaching</w:t>
            </w:r>
            <w:proofErr w:type="spellEnd"/>
          </w:p>
        </w:tc>
        <w:tc>
          <w:tcPr>
            <w:tcW w:w="889" w:type="pct"/>
            <w:gridSpan w:val="2"/>
            <w:shd w:val="clear" w:color="auto" w:fill="auto"/>
            <w:vAlign w:val="center"/>
          </w:tcPr>
          <w:p w14:paraId="19A53752" w14:textId="45C6A13D" w:rsidR="00610809" w:rsidRPr="00357B58" w:rsidRDefault="00610809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  <w:lang w:val="sr-Cyrl-CS"/>
              </w:rPr>
              <w:t>Economics</w:t>
            </w:r>
            <w:proofErr w:type="spellEnd"/>
          </w:p>
        </w:tc>
        <w:tc>
          <w:tcPr>
            <w:tcW w:w="903" w:type="pct"/>
            <w:shd w:val="clear" w:color="auto" w:fill="auto"/>
            <w:vAlign w:val="center"/>
          </w:tcPr>
          <w:p w14:paraId="72480D64" w14:textId="40845836" w:rsidR="00610809" w:rsidRPr="00357B58" w:rsidRDefault="00610809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sr-Latn-RS"/>
              </w:rPr>
              <w:t>U</w:t>
            </w:r>
            <w:r w:rsidRPr="00357B58">
              <w:rPr>
                <w:rFonts w:ascii="Times New Roman" w:hAnsi="Times New Roman"/>
                <w:sz w:val="20"/>
                <w:szCs w:val="20"/>
              </w:rPr>
              <w:t>AS</w:t>
            </w:r>
          </w:p>
        </w:tc>
      </w:tr>
      <w:tr w:rsidR="00610809" w:rsidRPr="00357B58" w14:paraId="68C06A2D" w14:textId="77777777" w:rsidTr="00357B58">
        <w:trPr>
          <w:trHeight w:val="350"/>
        </w:trPr>
        <w:tc>
          <w:tcPr>
            <w:tcW w:w="342" w:type="pct"/>
            <w:shd w:val="clear" w:color="auto" w:fill="auto"/>
            <w:vAlign w:val="center"/>
          </w:tcPr>
          <w:p w14:paraId="3AED536F" w14:textId="785A168A" w:rsidR="00610809" w:rsidRPr="00357B58" w:rsidRDefault="00610809" w:rsidP="00357B58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 w:rsidRPr="00357B58">
              <w:rPr>
                <w:rFonts w:ascii="Times New Roman" w:hAnsi="Times New Roman"/>
                <w:sz w:val="20"/>
                <w:szCs w:val="20"/>
              </w:rPr>
              <w:t>3</w:t>
            </w:r>
            <w:r w:rsidR="00357B58" w:rsidRPr="00357B58">
              <w:rPr>
                <w:rFonts w:ascii="Times New Roman" w:hAnsi="Times New Roman"/>
                <w:sz w:val="20"/>
                <w:szCs w:val="20"/>
                <w:lang w:val="sr-Latn-RS"/>
              </w:rPr>
              <w:t>.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DA68E1C" w14:textId="45D22C6E" w:rsidR="00610809" w:rsidRPr="00357B58" w:rsidRDefault="001E6341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en-US"/>
              </w:rPr>
              <w:t>20.</w:t>
            </w:r>
            <w:r w:rsidR="00610809" w:rsidRPr="00357B58">
              <w:rPr>
                <w:rFonts w:ascii="Times New Roman" w:hAnsi="Times New Roman"/>
                <w:sz w:val="20"/>
                <w:szCs w:val="20"/>
                <w:lang w:val="en-US"/>
              </w:rPr>
              <w:t>7329</w:t>
            </w:r>
          </w:p>
        </w:tc>
        <w:tc>
          <w:tcPr>
            <w:tcW w:w="1437" w:type="pct"/>
            <w:gridSpan w:val="3"/>
            <w:shd w:val="clear" w:color="auto" w:fill="auto"/>
            <w:vAlign w:val="center"/>
          </w:tcPr>
          <w:p w14:paraId="39A69845" w14:textId="0FBA9DB3" w:rsidR="00610809" w:rsidRPr="00357B58" w:rsidRDefault="00610809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en-US"/>
              </w:rPr>
              <w:t>Electronic business management</w:t>
            </w:r>
          </w:p>
        </w:tc>
        <w:tc>
          <w:tcPr>
            <w:tcW w:w="829" w:type="pct"/>
            <w:gridSpan w:val="3"/>
            <w:shd w:val="clear" w:color="auto" w:fill="auto"/>
            <w:vAlign w:val="center"/>
          </w:tcPr>
          <w:p w14:paraId="472C6F93" w14:textId="1AC24309" w:rsidR="00610809" w:rsidRPr="00357B58" w:rsidRDefault="00610809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  <w:lang w:val="sr-Cyrl-CS"/>
              </w:rPr>
              <w:t>Active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  <w:lang w:val="sr-Cyrl-CS"/>
              </w:rPr>
              <w:t>teaching</w:t>
            </w:r>
            <w:proofErr w:type="spellEnd"/>
          </w:p>
        </w:tc>
        <w:tc>
          <w:tcPr>
            <w:tcW w:w="889" w:type="pct"/>
            <w:gridSpan w:val="2"/>
            <w:shd w:val="clear" w:color="auto" w:fill="auto"/>
            <w:vAlign w:val="center"/>
          </w:tcPr>
          <w:p w14:paraId="0EC13272" w14:textId="71BE5466" w:rsidR="00610809" w:rsidRPr="00357B58" w:rsidRDefault="00610809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  <w:lang w:val="sr-Cyrl-CS"/>
              </w:rPr>
              <w:t>Economics</w:t>
            </w:r>
            <w:proofErr w:type="spellEnd"/>
          </w:p>
        </w:tc>
        <w:tc>
          <w:tcPr>
            <w:tcW w:w="903" w:type="pct"/>
            <w:shd w:val="clear" w:color="auto" w:fill="auto"/>
            <w:vAlign w:val="center"/>
          </w:tcPr>
          <w:p w14:paraId="24B9034D" w14:textId="23B3053A" w:rsidR="00610809" w:rsidRPr="00357B58" w:rsidRDefault="00610809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sr-Latn-RS"/>
              </w:rPr>
              <w:t>M</w:t>
            </w:r>
            <w:r w:rsidRPr="00357B58">
              <w:rPr>
                <w:rFonts w:ascii="Times New Roman" w:hAnsi="Times New Roman"/>
                <w:sz w:val="20"/>
                <w:szCs w:val="20"/>
              </w:rPr>
              <w:t>AS</w:t>
            </w:r>
          </w:p>
        </w:tc>
      </w:tr>
      <w:tr w:rsidR="00610809" w:rsidRPr="00357B58" w14:paraId="78087B89" w14:textId="77777777" w:rsidTr="00357B58">
        <w:trPr>
          <w:trHeight w:val="350"/>
        </w:trPr>
        <w:tc>
          <w:tcPr>
            <w:tcW w:w="342" w:type="pct"/>
            <w:shd w:val="clear" w:color="auto" w:fill="auto"/>
            <w:vAlign w:val="center"/>
          </w:tcPr>
          <w:p w14:paraId="38B62BF2" w14:textId="1976A9BA" w:rsidR="00610809" w:rsidRPr="00357B58" w:rsidRDefault="00610809" w:rsidP="00357B58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 w:rsidRPr="00357B58">
              <w:rPr>
                <w:rFonts w:ascii="Times New Roman" w:hAnsi="Times New Roman"/>
                <w:sz w:val="20"/>
                <w:szCs w:val="20"/>
              </w:rPr>
              <w:t>4</w:t>
            </w:r>
            <w:r w:rsidR="00357B58" w:rsidRPr="00357B58">
              <w:rPr>
                <w:rFonts w:ascii="Times New Roman" w:hAnsi="Times New Roman"/>
                <w:sz w:val="20"/>
                <w:szCs w:val="20"/>
                <w:lang w:val="sr-Latn-RS"/>
              </w:rPr>
              <w:t>.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FC0B676" w14:textId="3075D1E1" w:rsidR="00610809" w:rsidRPr="00357B58" w:rsidRDefault="001E6341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en-US"/>
              </w:rPr>
              <w:t>20.</w:t>
            </w:r>
            <w:r w:rsidR="00610809" w:rsidRPr="00357B58">
              <w:rPr>
                <w:rFonts w:ascii="Times New Roman" w:hAnsi="Times New Roman"/>
                <w:sz w:val="20"/>
                <w:szCs w:val="20"/>
                <w:lang w:val="en-US"/>
              </w:rPr>
              <w:t>7358</w:t>
            </w:r>
          </w:p>
        </w:tc>
        <w:tc>
          <w:tcPr>
            <w:tcW w:w="1437" w:type="pct"/>
            <w:gridSpan w:val="3"/>
            <w:shd w:val="clear" w:color="auto" w:fill="auto"/>
            <w:vAlign w:val="center"/>
          </w:tcPr>
          <w:p w14:paraId="5F2494A6" w14:textId="10F2B480" w:rsidR="00610809" w:rsidRPr="00357B58" w:rsidRDefault="00610809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sz w:val="20"/>
                <w:szCs w:val="20"/>
                <w:lang w:val="sr-Cyrl-CS"/>
              </w:rPr>
              <w:t>B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  <w:lang w:val="en-US"/>
              </w:rPr>
              <w:t>usiness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information systems</w:t>
            </w:r>
          </w:p>
        </w:tc>
        <w:tc>
          <w:tcPr>
            <w:tcW w:w="829" w:type="pct"/>
            <w:gridSpan w:val="3"/>
            <w:shd w:val="clear" w:color="auto" w:fill="auto"/>
            <w:vAlign w:val="center"/>
          </w:tcPr>
          <w:p w14:paraId="19677E99" w14:textId="7E29D0C0" w:rsidR="00610809" w:rsidRPr="00357B58" w:rsidRDefault="00610809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  <w:lang w:val="sr-Cyrl-CS"/>
              </w:rPr>
              <w:t>Active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  <w:lang w:val="sr-Cyrl-CS"/>
              </w:rPr>
              <w:t>teaching</w:t>
            </w:r>
            <w:proofErr w:type="spellEnd"/>
          </w:p>
        </w:tc>
        <w:tc>
          <w:tcPr>
            <w:tcW w:w="889" w:type="pct"/>
            <w:gridSpan w:val="2"/>
            <w:shd w:val="clear" w:color="auto" w:fill="auto"/>
            <w:vAlign w:val="center"/>
          </w:tcPr>
          <w:p w14:paraId="32706257" w14:textId="4ADD995B" w:rsidR="00610809" w:rsidRPr="00357B58" w:rsidRDefault="00610809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  <w:lang w:val="sr-Cyrl-CS"/>
              </w:rPr>
              <w:t>Economics</w:t>
            </w:r>
            <w:proofErr w:type="spellEnd"/>
          </w:p>
        </w:tc>
        <w:tc>
          <w:tcPr>
            <w:tcW w:w="903" w:type="pct"/>
            <w:shd w:val="clear" w:color="auto" w:fill="auto"/>
            <w:vAlign w:val="center"/>
          </w:tcPr>
          <w:p w14:paraId="1C796445" w14:textId="6987A8FA" w:rsidR="00610809" w:rsidRPr="00357B58" w:rsidRDefault="00610809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sz w:val="20"/>
                <w:szCs w:val="20"/>
              </w:rPr>
              <w:t>MAS</w:t>
            </w:r>
          </w:p>
        </w:tc>
      </w:tr>
      <w:tr w:rsidR="00A058AF" w:rsidRPr="00357B58" w14:paraId="375A7AC6" w14:textId="77777777" w:rsidTr="00357B58">
        <w:trPr>
          <w:trHeight w:val="350"/>
        </w:trPr>
        <w:tc>
          <w:tcPr>
            <w:tcW w:w="5000" w:type="pct"/>
            <w:gridSpan w:val="11"/>
            <w:vAlign w:val="center"/>
          </w:tcPr>
          <w:p w14:paraId="78783A1E" w14:textId="42200EBC" w:rsidR="00A058AF" w:rsidRPr="00357B58" w:rsidRDefault="00FA4C0C" w:rsidP="00357B58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Representative references (minimum 5, maximum 10)</w:t>
            </w:r>
          </w:p>
        </w:tc>
      </w:tr>
      <w:tr w:rsidR="00FE2141" w:rsidRPr="00357B58" w14:paraId="142D6E94" w14:textId="77777777" w:rsidTr="00357B58">
        <w:trPr>
          <w:trHeight w:val="427"/>
        </w:trPr>
        <w:tc>
          <w:tcPr>
            <w:tcW w:w="342" w:type="pct"/>
            <w:vAlign w:val="center"/>
          </w:tcPr>
          <w:p w14:paraId="2524CABC" w14:textId="77777777" w:rsidR="00FE2141" w:rsidRPr="00357B58" w:rsidRDefault="00FE2141" w:rsidP="00357B58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58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F8248BF" w14:textId="77777777" w:rsidR="00FE2141" w:rsidRPr="00357B58" w:rsidRDefault="007D5D22" w:rsidP="00357B58">
            <w:pPr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  <w:proofErr w:type="spellStart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>Martic</w:t>
            </w:r>
            <w:proofErr w:type="spellEnd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 xml:space="preserve">, V., </w:t>
            </w:r>
            <w:proofErr w:type="spellStart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>Radovic</w:t>
            </w:r>
            <w:proofErr w:type="spellEnd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 xml:space="preserve">, O., </w:t>
            </w:r>
            <w:proofErr w:type="spellStart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>Delibasic</w:t>
            </w:r>
            <w:proofErr w:type="spellEnd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 xml:space="preserve">, M., </w:t>
            </w:r>
            <w:proofErr w:type="spellStart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>Rakocevic</w:t>
            </w:r>
            <w:proofErr w:type="spellEnd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>, S. (2024), “</w:t>
            </w:r>
            <w:proofErr w:type="spellStart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>Calculating</w:t>
            </w:r>
            <w:proofErr w:type="spellEnd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>the</w:t>
            </w:r>
            <w:proofErr w:type="spellEnd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>Total</w:t>
            </w:r>
            <w:proofErr w:type="spellEnd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>Cost</w:t>
            </w:r>
            <w:proofErr w:type="spellEnd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>of</w:t>
            </w:r>
            <w:proofErr w:type="spellEnd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>Ownership</w:t>
            </w:r>
            <w:proofErr w:type="spellEnd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>of</w:t>
            </w:r>
            <w:proofErr w:type="spellEnd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>Running</w:t>
            </w:r>
            <w:proofErr w:type="spellEnd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>Cloud</w:t>
            </w:r>
            <w:proofErr w:type="spellEnd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>Instances</w:t>
            </w:r>
            <w:proofErr w:type="spellEnd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>in</w:t>
            </w:r>
            <w:proofErr w:type="spellEnd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>IaaS</w:t>
            </w:r>
            <w:proofErr w:type="spellEnd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>Clouds</w:t>
            </w:r>
            <w:proofErr w:type="spellEnd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 xml:space="preserve">”, </w:t>
            </w:r>
            <w:proofErr w:type="spellStart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>Transformations</w:t>
            </w:r>
            <w:proofErr w:type="spellEnd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>in</w:t>
            </w:r>
            <w:proofErr w:type="spellEnd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 xml:space="preserve"> Business &amp; </w:t>
            </w:r>
            <w:proofErr w:type="spellStart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>Economics</w:t>
            </w:r>
            <w:proofErr w:type="spellEnd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>Vol</w:t>
            </w:r>
            <w:proofErr w:type="spellEnd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 xml:space="preserve">. 23, </w:t>
            </w:r>
            <w:proofErr w:type="spellStart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>No</w:t>
            </w:r>
            <w:proofErr w:type="spellEnd"/>
            <w:r w:rsidRPr="00357B58">
              <w:rPr>
                <w:rFonts w:ascii="Times New Roman" w:eastAsia="Times New Roman" w:hAnsi="Times New Roman"/>
                <w:sz w:val="20"/>
                <w:szCs w:val="20"/>
              </w:rPr>
              <w:t xml:space="preserve"> 3 (63), pp.106-119.</w:t>
            </w:r>
          </w:p>
        </w:tc>
      </w:tr>
      <w:tr w:rsidR="007D5D22" w:rsidRPr="00357B58" w14:paraId="4650E8AA" w14:textId="77777777" w:rsidTr="00357B58">
        <w:trPr>
          <w:trHeight w:val="427"/>
        </w:trPr>
        <w:tc>
          <w:tcPr>
            <w:tcW w:w="342" w:type="pct"/>
            <w:vAlign w:val="center"/>
          </w:tcPr>
          <w:p w14:paraId="2DF7D72B" w14:textId="77777777" w:rsidR="007D5D22" w:rsidRPr="00357B58" w:rsidRDefault="007D5D22" w:rsidP="00357B58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58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8065754" w14:textId="77777777" w:rsidR="007D5D22" w:rsidRPr="00357B58" w:rsidRDefault="007D5D22" w:rsidP="00357B5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Marinković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S.,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Radović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O. &amp;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Golubović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N. (2012).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Exploring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bank-specific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profitability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determinants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: A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single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country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Actual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Problems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of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Economics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1, 12, 138, pp.417-426, </w:t>
            </w:r>
          </w:p>
        </w:tc>
      </w:tr>
      <w:tr w:rsidR="007D5D22" w:rsidRPr="00357B58" w14:paraId="2F9D7E7F" w14:textId="77777777" w:rsidTr="00357B58">
        <w:trPr>
          <w:trHeight w:val="427"/>
        </w:trPr>
        <w:tc>
          <w:tcPr>
            <w:tcW w:w="342" w:type="pct"/>
            <w:vAlign w:val="center"/>
          </w:tcPr>
          <w:p w14:paraId="28FA8F9C" w14:textId="77777777" w:rsidR="007D5D22" w:rsidRPr="00357B58" w:rsidRDefault="007D5D22" w:rsidP="00357B58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58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F6422F3" w14:textId="1247BB0C" w:rsidR="007D5D22" w:rsidRPr="00357B58" w:rsidRDefault="007D5D22" w:rsidP="00357B58">
            <w:pPr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Marinković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S.,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Radović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O. &amp;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Stojković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D. (2013).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Stock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market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development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economic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growth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case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of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Belgrade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Stock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Exchange),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Actual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Problems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of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Economics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5, 143, pp.399-408, </w:t>
            </w:r>
          </w:p>
        </w:tc>
      </w:tr>
      <w:tr w:rsidR="007D5D22" w:rsidRPr="00357B58" w14:paraId="32B68C9F" w14:textId="77777777" w:rsidTr="00357B58">
        <w:trPr>
          <w:trHeight w:val="427"/>
        </w:trPr>
        <w:tc>
          <w:tcPr>
            <w:tcW w:w="342" w:type="pct"/>
            <w:vAlign w:val="center"/>
          </w:tcPr>
          <w:p w14:paraId="480AAD25" w14:textId="77777777" w:rsidR="007D5D22" w:rsidRPr="00357B58" w:rsidRDefault="007D5D22" w:rsidP="00357B58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58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CA14A91" w14:textId="77777777" w:rsidR="007D5D22" w:rsidRPr="00357B58" w:rsidRDefault="007D5D22" w:rsidP="00357B58">
            <w:pPr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Marinković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S. &amp;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Radović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O. (2014).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Bank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net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interest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margin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related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to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risk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ownership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size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An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exploratory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of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Serbian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banking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industry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Economic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Research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-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Ekonomska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istraživanja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1, 27, pp.134-154,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doi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>: 10.1080/1331677X.2014.952114.</w:t>
            </w:r>
          </w:p>
        </w:tc>
      </w:tr>
      <w:tr w:rsidR="007D5D22" w:rsidRPr="00357B58" w14:paraId="0C1117FF" w14:textId="77777777" w:rsidTr="00357B58">
        <w:trPr>
          <w:trHeight w:val="427"/>
        </w:trPr>
        <w:tc>
          <w:tcPr>
            <w:tcW w:w="342" w:type="pct"/>
            <w:vAlign w:val="center"/>
          </w:tcPr>
          <w:p w14:paraId="203D717A" w14:textId="77777777" w:rsidR="007D5D22" w:rsidRPr="00357B58" w:rsidRDefault="007D5D22" w:rsidP="00357B58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58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0371442" w14:textId="77777777" w:rsidR="007D5D22" w:rsidRPr="00357B58" w:rsidRDefault="007D5D22" w:rsidP="00357B58">
            <w:pPr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Stevanović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T.,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Ivanovic-Đukic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M.,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Radenović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T., &amp;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Radović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O. (2018).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impact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of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national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intellectual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capital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economic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growth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South-Eastern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European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Countries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Zbornik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Radova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Ekonomskog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Fakulteta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u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Rijeci-Proceedings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of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Rijeka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Faculty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of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Economics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36, 2, pp.777 - 800,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doi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>: 10.18045/zbefri.2018.2.777</w:t>
            </w:r>
          </w:p>
        </w:tc>
      </w:tr>
      <w:tr w:rsidR="007D5D22" w:rsidRPr="00357B58" w14:paraId="65B3B297" w14:textId="77777777" w:rsidTr="00357B58">
        <w:trPr>
          <w:trHeight w:val="427"/>
        </w:trPr>
        <w:tc>
          <w:tcPr>
            <w:tcW w:w="342" w:type="pct"/>
            <w:vAlign w:val="center"/>
          </w:tcPr>
          <w:p w14:paraId="06D25A65" w14:textId="77777777" w:rsidR="007D5D22" w:rsidRPr="00357B58" w:rsidRDefault="007D5D22" w:rsidP="00357B58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58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EE2967A" w14:textId="77777777" w:rsidR="007D5D22" w:rsidRPr="00357B58" w:rsidRDefault="007D5D22" w:rsidP="00357B5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Radović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O.,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Stanković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J., &amp;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Stanković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J. (2015).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Tail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Risk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Assessment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Using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Support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Vector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Machine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Journal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of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Engineering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Science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&amp;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Technology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Review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Special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Issue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Econophysics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8, 1, pp.61-64,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doi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>: 10.25103/jestr.081.11.</w:t>
            </w:r>
          </w:p>
        </w:tc>
      </w:tr>
      <w:tr w:rsidR="007D5D22" w:rsidRPr="00357B58" w14:paraId="40EF7648" w14:textId="77777777" w:rsidTr="00357B58">
        <w:trPr>
          <w:trHeight w:val="427"/>
        </w:trPr>
        <w:tc>
          <w:tcPr>
            <w:tcW w:w="342" w:type="pct"/>
            <w:vAlign w:val="center"/>
          </w:tcPr>
          <w:p w14:paraId="39D736C1" w14:textId="77777777" w:rsidR="007D5D22" w:rsidRPr="00357B58" w:rsidRDefault="007D5D22" w:rsidP="00357B58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58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05C532C" w14:textId="77777777" w:rsidR="007D5D22" w:rsidRPr="00357B58" w:rsidRDefault="007D5D22" w:rsidP="00357B58">
            <w:pPr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Marinković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S. &amp;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Radović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O. (2010).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determinants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of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interest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margin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transition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banking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case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of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Serbia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Managerial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Finance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Managerial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Finance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36, 12, pp.1028-1042,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doi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>: 10.1108/03074351011088432</w:t>
            </w:r>
          </w:p>
        </w:tc>
      </w:tr>
      <w:tr w:rsidR="007D5D22" w:rsidRPr="00357B58" w14:paraId="33BCA23F" w14:textId="77777777" w:rsidTr="00357B58">
        <w:trPr>
          <w:trHeight w:val="427"/>
        </w:trPr>
        <w:tc>
          <w:tcPr>
            <w:tcW w:w="342" w:type="pct"/>
            <w:vAlign w:val="center"/>
          </w:tcPr>
          <w:p w14:paraId="3D9983F2" w14:textId="77777777" w:rsidR="007D5D22" w:rsidRPr="00357B58" w:rsidRDefault="007D5D22" w:rsidP="00357B58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58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567A1F2" w14:textId="77777777" w:rsidR="007D5D22" w:rsidRPr="00357B58" w:rsidRDefault="007D5D22" w:rsidP="00357B58">
            <w:pPr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Marinković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S. &amp;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Radović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O. (2016). 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Market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volatility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foreign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exchange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intervention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First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Decade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of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Living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with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Global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Crisis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Economic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Social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Developments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Balkans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Eastern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Europe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pp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>. 165 - 183, doi:10.1007/978-3-319-24267-5_12.</w:t>
            </w:r>
          </w:p>
        </w:tc>
      </w:tr>
      <w:tr w:rsidR="007D5D22" w:rsidRPr="00357B58" w14:paraId="14A55DA6" w14:textId="77777777" w:rsidTr="00357B58">
        <w:trPr>
          <w:trHeight w:val="427"/>
        </w:trPr>
        <w:tc>
          <w:tcPr>
            <w:tcW w:w="342" w:type="pct"/>
            <w:vAlign w:val="center"/>
          </w:tcPr>
          <w:p w14:paraId="66A922DA" w14:textId="77777777" w:rsidR="007D5D22" w:rsidRPr="00357B58" w:rsidRDefault="007D5D22" w:rsidP="00357B58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58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1AAE87B" w14:textId="77777777" w:rsidR="007D5D22" w:rsidRPr="00357B58" w:rsidRDefault="007D5D22" w:rsidP="00357B5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Marinković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S. &amp;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Radović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O. (2017).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What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drives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a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local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currency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away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from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banking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markets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?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Some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Southeast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Europe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insights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Finance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Central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Southeastern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Europe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>, pp.35-56, doi:10.1007/978-3-319-64662-6</w:t>
            </w:r>
          </w:p>
        </w:tc>
      </w:tr>
      <w:tr w:rsidR="007D5D22" w:rsidRPr="00357B58" w14:paraId="40CD7CD6" w14:textId="77777777" w:rsidTr="00357B58">
        <w:trPr>
          <w:trHeight w:val="427"/>
        </w:trPr>
        <w:tc>
          <w:tcPr>
            <w:tcW w:w="342" w:type="pct"/>
            <w:vAlign w:val="center"/>
          </w:tcPr>
          <w:p w14:paraId="27066E2B" w14:textId="77777777" w:rsidR="007D5D22" w:rsidRPr="00357B58" w:rsidRDefault="007D5D22" w:rsidP="00357B58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658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CBD2F54" w14:textId="77777777" w:rsidR="007D5D22" w:rsidRPr="00357B58" w:rsidRDefault="00C9138F" w:rsidP="00357B58">
            <w:pPr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Radojičić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Jelena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&amp;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Radovic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Ognjen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. (2023).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effects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of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COVID-19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multyfractality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long-memory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Ethereum’s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returns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. TEME.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Vol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. XLVIII, No.1, pp.93-112 doi:10.22190/TEME221228014R. </w:t>
            </w:r>
          </w:p>
        </w:tc>
      </w:tr>
      <w:tr w:rsidR="007D5D22" w:rsidRPr="00357B58" w14:paraId="3F21E1D6" w14:textId="77777777" w:rsidTr="00357B58">
        <w:trPr>
          <w:trHeight w:val="305"/>
        </w:trPr>
        <w:tc>
          <w:tcPr>
            <w:tcW w:w="5000" w:type="pct"/>
            <w:gridSpan w:val="11"/>
            <w:vAlign w:val="center"/>
          </w:tcPr>
          <w:p w14:paraId="263AF6FC" w14:textId="37C309CF" w:rsidR="007D5D22" w:rsidRPr="00357B58" w:rsidRDefault="008B0BAB" w:rsidP="00357B58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357B58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Cumulative information about teachers scientific, art or vocational activity</w:t>
            </w:r>
          </w:p>
        </w:tc>
      </w:tr>
      <w:tr w:rsidR="007D5D22" w:rsidRPr="00357B58" w14:paraId="102EA765" w14:textId="77777777" w:rsidTr="00357B58">
        <w:trPr>
          <w:trHeight w:val="427"/>
        </w:trPr>
        <w:tc>
          <w:tcPr>
            <w:tcW w:w="2015" w:type="pct"/>
            <w:gridSpan w:val="4"/>
            <w:vAlign w:val="center"/>
          </w:tcPr>
          <w:p w14:paraId="11E1A2BD" w14:textId="77777777" w:rsidR="007D5D22" w:rsidRPr="00357B58" w:rsidRDefault="007D5D22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Total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number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of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quotes</w:t>
            </w:r>
            <w:proofErr w:type="spellEnd"/>
          </w:p>
        </w:tc>
        <w:tc>
          <w:tcPr>
            <w:tcW w:w="2985" w:type="pct"/>
            <w:gridSpan w:val="7"/>
            <w:vAlign w:val="center"/>
          </w:tcPr>
          <w:p w14:paraId="182CF7E4" w14:textId="77777777" w:rsidR="007D5D22" w:rsidRPr="00357B58" w:rsidRDefault="007D5D22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57B58">
              <w:rPr>
                <w:rFonts w:ascii="Times New Roman" w:hAnsi="Times New Roman"/>
                <w:sz w:val="20"/>
                <w:szCs w:val="20"/>
              </w:rPr>
              <w:t>267</w:t>
            </w:r>
          </w:p>
        </w:tc>
      </w:tr>
      <w:tr w:rsidR="00AC7634" w:rsidRPr="00357B58" w14:paraId="79A1245B" w14:textId="77777777" w:rsidTr="00357B58">
        <w:trPr>
          <w:trHeight w:val="427"/>
        </w:trPr>
        <w:tc>
          <w:tcPr>
            <w:tcW w:w="201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E40C7" w14:textId="77777777" w:rsidR="00AC7634" w:rsidRPr="00357B58" w:rsidRDefault="00AC7634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Total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number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of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papers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from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SCI (SSCI)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list</w:t>
            </w:r>
            <w:proofErr w:type="spellEnd"/>
          </w:p>
        </w:tc>
        <w:tc>
          <w:tcPr>
            <w:tcW w:w="298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7C805" w14:textId="747DE84F" w:rsidR="00AC7634" w:rsidRPr="00357B58" w:rsidRDefault="00527FFA" w:rsidP="00357B58">
            <w:pPr>
              <w:rPr>
                <w:rFonts w:ascii="Times New Roman" w:hAnsi="Times New Roman"/>
                <w:sz w:val="20"/>
                <w:szCs w:val="20"/>
              </w:rPr>
            </w:pPr>
            <w:r w:rsidRPr="00357B58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AC7634" w:rsidRPr="00357B58" w14:paraId="6602F977" w14:textId="77777777" w:rsidTr="00357B58">
        <w:trPr>
          <w:trHeight w:val="278"/>
        </w:trPr>
        <w:tc>
          <w:tcPr>
            <w:tcW w:w="201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CAE45" w14:textId="77777777" w:rsidR="00AC7634" w:rsidRPr="00357B58" w:rsidRDefault="00AC7634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Current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participation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projects</w:t>
            </w:r>
            <w:proofErr w:type="spellEnd"/>
          </w:p>
        </w:tc>
        <w:tc>
          <w:tcPr>
            <w:tcW w:w="11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6669B" w14:textId="57FF8E98" w:rsidR="00AC7634" w:rsidRPr="00357B58" w:rsidRDefault="00AC7634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National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 w:rsidR="0050746E" w:rsidRPr="00357B5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86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B2479" w14:textId="77777777" w:rsidR="00AC7634" w:rsidRPr="00357B58" w:rsidRDefault="00AC7634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International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:  </w:t>
            </w:r>
          </w:p>
        </w:tc>
      </w:tr>
      <w:tr w:rsidR="00AC7634" w:rsidRPr="00357B58" w14:paraId="76E28E28" w14:textId="77777777" w:rsidTr="00357B58">
        <w:trPr>
          <w:trHeight w:val="332"/>
        </w:trPr>
        <w:tc>
          <w:tcPr>
            <w:tcW w:w="9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93D53" w14:textId="77777777" w:rsidR="00AC7634" w:rsidRPr="00357B58" w:rsidRDefault="00AC7634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Specializations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  </w:t>
            </w:r>
          </w:p>
        </w:tc>
        <w:tc>
          <w:tcPr>
            <w:tcW w:w="405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24CA1" w14:textId="77777777" w:rsidR="00AC7634" w:rsidRPr="00357B58" w:rsidRDefault="00AC7634" w:rsidP="00357B58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</w:tr>
      <w:tr w:rsidR="00AC7634" w:rsidRPr="00357B58" w14:paraId="1DCC8516" w14:textId="77777777" w:rsidTr="00357B58">
        <w:trPr>
          <w:trHeight w:val="332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982D2" w14:textId="3301651A" w:rsidR="00AC7634" w:rsidRPr="00357B58" w:rsidRDefault="00AC7634" w:rsidP="00357B5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Other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information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you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may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consider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57B58">
              <w:rPr>
                <w:rFonts w:ascii="Times New Roman" w:hAnsi="Times New Roman"/>
                <w:sz w:val="20"/>
                <w:szCs w:val="20"/>
              </w:rPr>
              <w:t>important</w:t>
            </w:r>
            <w:proofErr w:type="spellEnd"/>
            <w:r w:rsidRPr="00357B58">
              <w:rPr>
                <w:rFonts w:ascii="Times New Roman" w:hAnsi="Times New Roman"/>
                <w:sz w:val="20"/>
                <w:szCs w:val="20"/>
              </w:rPr>
              <w:t xml:space="preserve">: </w:t>
            </w:r>
          </w:p>
        </w:tc>
      </w:tr>
    </w:tbl>
    <w:p w14:paraId="6D38325D" w14:textId="208E8734" w:rsidR="002A3E5D" w:rsidRDefault="002A3E5D" w:rsidP="00874AAD"/>
    <w:sectPr w:rsidR="002A3E5D" w:rsidSect="00037EF5">
      <w:pgSz w:w="11907" w:h="16839" w:code="9"/>
      <w:pgMar w:top="720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E5D"/>
    <w:rsid w:val="0001328E"/>
    <w:rsid w:val="00034C00"/>
    <w:rsid w:val="00037EF5"/>
    <w:rsid w:val="00173B23"/>
    <w:rsid w:val="001A7D23"/>
    <w:rsid w:val="001C27A4"/>
    <w:rsid w:val="001E6341"/>
    <w:rsid w:val="002A3E5D"/>
    <w:rsid w:val="0033527C"/>
    <w:rsid w:val="00337094"/>
    <w:rsid w:val="00357B58"/>
    <w:rsid w:val="003A1A13"/>
    <w:rsid w:val="003E6170"/>
    <w:rsid w:val="004C3E2F"/>
    <w:rsid w:val="0050746E"/>
    <w:rsid w:val="00527FFA"/>
    <w:rsid w:val="005559DD"/>
    <w:rsid w:val="00610809"/>
    <w:rsid w:val="006F2684"/>
    <w:rsid w:val="00704B32"/>
    <w:rsid w:val="0074441B"/>
    <w:rsid w:val="00757165"/>
    <w:rsid w:val="007A77B0"/>
    <w:rsid w:val="007C403B"/>
    <w:rsid w:val="007D5D22"/>
    <w:rsid w:val="00874AAD"/>
    <w:rsid w:val="00891E3D"/>
    <w:rsid w:val="008B0BAB"/>
    <w:rsid w:val="00906D1E"/>
    <w:rsid w:val="009722AF"/>
    <w:rsid w:val="009F46BC"/>
    <w:rsid w:val="00A058AF"/>
    <w:rsid w:val="00A20286"/>
    <w:rsid w:val="00A32E6F"/>
    <w:rsid w:val="00A54E3C"/>
    <w:rsid w:val="00A92F94"/>
    <w:rsid w:val="00AB29D1"/>
    <w:rsid w:val="00AC7634"/>
    <w:rsid w:val="00B123E8"/>
    <w:rsid w:val="00B64297"/>
    <w:rsid w:val="00C47646"/>
    <w:rsid w:val="00C673E4"/>
    <w:rsid w:val="00C9032F"/>
    <w:rsid w:val="00C9138F"/>
    <w:rsid w:val="00D61828"/>
    <w:rsid w:val="00E84D23"/>
    <w:rsid w:val="00F83186"/>
    <w:rsid w:val="00FA4C0C"/>
    <w:rsid w:val="00FB51BD"/>
    <w:rsid w:val="00FD17C9"/>
    <w:rsid w:val="00FD75B5"/>
    <w:rsid w:val="00FE2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F395A"/>
  <w15:chartTrackingRefBased/>
  <w15:docId w15:val="{8CAB0646-C5C5-4A63-AE43-9AA4723A6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A3E5D"/>
    <w:rPr>
      <w:sz w:val="22"/>
      <w:szCs w:val="22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9138F"/>
    <w:rPr>
      <w:color w:val="467886"/>
      <w:u w:val="single"/>
    </w:rPr>
  </w:style>
  <w:style w:type="character" w:styleId="UnresolvedMention">
    <w:name w:val="Unresolved Mention"/>
    <w:uiPriority w:val="99"/>
    <w:semiHidden/>
    <w:unhideWhenUsed/>
    <w:rsid w:val="00C9138F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9F46B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434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598</Words>
  <Characters>3412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Vinko Lepojević</dc:creator>
  <cp:keywords/>
  <cp:lastModifiedBy>Zarko</cp:lastModifiedBy>
  <cp:revision>4</cp:revision>
  <cp:lastPrinted>2019-05-15T09:11:00Z</cp:lastPrinted>
  <dcterms:created xsi:type="dcterms:W3CDTF">2025-04-09T08:58:00Z</dcterms:created>
  <dcterms:modified xsi:type="dcterms:W3CDTF">2025-05-10T10:00:00Z</dcterms:modified>
</cp:coreProperties>
</file>